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4E" w:rsidRDefault="004D38D5" w:rsidP="002E2E3B">
      <w:pPr>
        <w:rPr>
          <w:rFonts w:ascii="Constantia" w:hAnsi="Constantia"/>
          <w:sz w:val="32"/>
        </w:rPr>
      </w:pPr>
      <w:r w:rsidRPr="004D38D5">
        <w:rPr>
          <w:rFonts w:ascii="Constantia" w:hAnsi="Constantia"/>
          <w:sz w:val="32"/>
        </w:rPr>
        <w:t>GLICINE</w:t>
      </w:r>
    </w:p>
    <w:p w:rsidR="00877CB0" w:rsidRPr="00877CB0" w:rsidRDefault="00877CB0" w:rsidP="00877CB0">
      <w:pPr>
        <w:rPr>
          <w:rFonts w:ascii="Constantia" w:hAnsi="Constantia"/>
          <w:b/>
          <w:sz w:val="24"/>
        </w:rPr>
      </w:pPr>
      <w:r w:rsidRPr="00877CB0">
        <w:rPr>
          <w:rFonts w:ascii="Constantia" w:hAnsi="Constantia"/>
          <w:b/>
          <w:sz w:val="24"/>
        </w:rPr>
        <w:t xml:space="preserve">indipendenza sì, indipendenza no </w:t>
      </w:r>
    </w:p>
    <w:p w:rsidR="00877CB0" w:rsidRPr="00877CB0" w:rsidRDefault="00877CB0" w:rsidP="00877CB0">
      <w:pPr>
        <w:rPr>
          <w:rFonts w:ascii="Constantia" w:hAnsi="Constantia"/>
          <w:b/>
          <w:sz w:val="24"/>
        </w:rPr>
      </w:pPr>
      <w:r w:rsidRPr="00877CB0">
        <w:rPr>
          <w:rFonts w:ascii="Constantia" w:hAnsi="Constantia"/>
          <w:b/>
          <w:sz w:val="24"/>
        </w:rPr>
        <w:t>L’</w:t>
      </w:r>
      <w:proofErr w:type="spellStart"/>
      <w:r w:rsidRPr="00877CB0">
        <w:rPr>
          <w:rFonts w:ascii="Constantia" w:hAnsi="Constantia"/>
          <w:b/>
          <w:sz w:val="24"/>
        </w:rPr>
        <w:t>antieditoriale</w:t>
      </w:r>
      <w:proofErr w:type="spellEnd"/>
    </w:p>
    <w:p w:rsidR="00877CB0" w:rsidRPr="00877CB0" w:rsidRDefault="00877CB0" w:rsidP="00877CB0">
      <w:pPr>
        <w:rPr>
          <w:rFonts w:ascii="Constantia" w:hAnsi="Constantia"/>
          <w:b/>
          <w:sz w:val="24"/>
        </w:rPr>
      </w:pPr>
      <w:r w:rsidRPr="00877CB0">
        <w:rPr>
          <w:rFonts w:ascii="Constantia" w:hAnsi="Constantia"/>
          <w:b/>
          <w:sz w:val="24"/>
        </w:rPr>
        <w:t>le ipocrisie dell'indipendenza</w:t>
      </w:r>
    </w:p>
    <w:p w:rsidR="00877CB0" w:rsidRPr="00877CB0" w:rsidRDefault="00877CB0" w:rsidP="00877CB0">
      <w:pPr>
        <w:rPr>
          <w:rFonts w:ascii="Constantia" w:hAnsi="Constantia"/>
          <w:sz w:val="24"/>
        </w:rPr>
      </w:pPr>
      <w:r w:rsidRPr="00877CB0">
        <w:rPr>
          <w:rFonts w:ascii="Constantia" w:hAnsi="Constantia"/>
          <w:sz w:val="24"/>
        </w:rPr>
        <w:t>Musica indie, librerie indie, associazioni indie.</w:t>
      </w:r>
    </w:p>
    <w:p w:rsidR="00877CB0" w:rsidRPr="00877CB0" w:rsidRDefault="00877CB0" w:rsidP="00877CB0">
      <w:pPr>
        <w:rPr>
          <w:rFonts w:ascii="Constantia" w:hAnsi="Constantia"/>
          <w:sz w:val="24"/>
        </w:rPr>
      </w:pPr>
      <w:r w:rsidRPr="00877CB0">
        <w:rPr>
          <w:rFonts w:ascii="Constantia" w:hAnsi="Constantia"/>
          <w:sz w:val="24"/>
        </w:rPr>
        <w:t>La parola indie, abbreviazione di indipendente, ha conquistato uno spazio in ogni discorso legato al mondo della cultura. Una delle parole più inflazionate degli ultimi anni – forse soltanto eguagliata da altri alfieri della vacuità verbale del nostro tempo come virale, empatia e resilienza –; una parola diventata autentico vanto, valore aggiunto a un progetto culturale nato dal basso e che come tutte le idee sorte senza l'aiuto economico di qualcuno sopravvive tra molteplici e quotidiane difficoltà.</w:t>
      </w:r>
    </w:p>
    <w:p w:rsidR="00877CB0" w:rsidRPr="00877CB0" w:rsidRDefault="00877CB0" w:rsidP="00877CB0">
      <w:pPr>
        <w:rPr>
          <w:rFonts w:ascii="Constantia" w:hAnsi="Constantia"/>
          <w:sz w:val="24"/>
        </w:rPr>
      </w:pPr>
      <w:r w:rsidRPr="00877CB0">
        <w:rPr>
          <w:rFonts w:ascii="Constantia" w:hAnsi="Constantia"/>
          <w:sz w:val="24"/>
        </w:rPr>
        <w:t xml:space="preserve">Indipendenza: un termine dal suono </w:t>
      </w:r>
      <w:proofErr w:type="spellStart"/>
      <w:r w:rsidRPr="00877CB0">
        <w:rPr>
          <w:rFonts w:ascii="Constantia" w:hAnsi="Constantia"/>
          <w:sz w:val="24"/>
        </w:rPr>
        <w:t>ostentatorio</w:t>
      </w:r>
      <w:proofErr w:type="spellEnd"/>
      <w:r w:rsidRPr="00877CB0">
        <w:rPr>
          <w:rFonts w:ascii="Constantia" w:hAnsi="Constantia"/>
          <w:sz w:val="24"/>
        </w:rPr>
        <w:t xml:space="preserve"> che è divenuto troppo spesso sinonimo di virtù, bontà, eticità. Un giudizio quasi unanime dell’opinione pubblica, un canto di lode assurto a obbligo, che non ha lasciato quasi spazio ad altri pareri, altre visioni, che pure dovrebbero essere permesse, se non già promosse, dai soggetti ammantati sotto il vessillo dell'indipendenza. Che quello promosso sia un falso valore etico, in realtà ricco solo di ipocrisia, emulazione e vanagloria?</w:t>
      </w:r>
    </w:p>
    <w:p w:rsidR="00877CB0" w:rsidRPr="00877CB0" w:rsidRDefault="00877CB0" w:rsidP="00877CB0">
      <w:pPr>
        <w:rPr>
          <w:rFonts w:ascii="Constantia" w:hAnsi="Constantia"/>
          <w:sz w:val="24"/>
        </w:rPr>
      </w:pPr>
      <w:r w:rsidRPr="00877CB0">
        <w:rPr>
          <w:rFonts w:ascii="Constantia" w:hAnsi="Constantia"/>
          <w:sz w:val="24"/>
        </w:rPr>
        <w:t>E chiudiamo con una riflessione: se qualcuno ci offrisse del capitale per foraggiare il nostro progetto indipendente, e che fa di questa indipendenza una colonna portante e una bandiera da sventolare a ogni occasione utile, il nostro bel progetto che va avanti stoicamente tra tutte le mille difficoltà e incertezze che conosciamo, questo capitale, noi, lo accetteremo?</w:t>
      </w:r>
    </w:p>
    <w:p w:rsidR="004D38D5" w:rsidRDefault="00877CB0" w:rsidP="00877CB0">
      <w:pPr>
        <w:rPr>
          <w:rFonts w:ascii="Constantia" w:hAnsi="Constantia"/>
          <w:sz w:val="24"/>
        </w:rPr>
      </w:pPr>
      <w:r w:rsidRPr="00877CB0">
        <w:rPr>
          <w:rFonts w:ascii="Constantia" w:hAnsi="Constantia"/>
          <w:sz w:val="24"/>
        </w:rPr>
        <w:t>Stiamo parlando, quindi, di autentica e stolta eticità oppure della esopiana volpe che sparla dell'uva soltanto perché non ha l’opportunità di godere del suo succo?</w:t>
      </w:r>
    </w:p>
    <w:p w:rsidR="0007586B" w:rsidRPr="0007586B" w:rsidRDefault="0007586B" w:rsidP="00877CB0">
      <w:pPr>
        <w:rPr>
          <w:rFonts w:ascii="Constantia" w:hAnsi="Constantia"/>
          <w:sz w:val="24"/>
        </w:rPr>
      </w:pPr>
    </w:p>
    <w:p w:rsidR="0007586B" w:rsidRPr="0007586B" w:rsidRDefault="0007586B" w:rsidP="00877CB0">
      <w:pPr>
        <w:rPr>
          <w:rFonts w:ascii="Constantia" w:hAnsi="Constantia"/>
          <w:sz w:val="24"/>
        </w:rPr>
      </w:pPr>
    </w:p>
    <w:p w:rsidR="0007586B" w:rsidRPr="0007586B" w:rsidRDefault="0007586B" w:rsidP="0007586B">
      <w:pPr>
        <w:rPr>
          <w:rFonts w:ascii="Constantia" w:hAnsi="Constantia"/>
          <w:b/>
          <w:sz w:val="28"/>
          <w:szCs w:val="28"/>
        </w:rPr>
      </w:pPr>
      <w:r w:rsidRPr="0007586B">
        <w:rPr>
          <w:rFonts w:ascii="Constantia" w:hAnsi="Constantia"/>
          <w:b/>
          <w:sz w:val="28"/>
          <w:szCs w:val="28"/>
        </w:rPr>
        <w:t>Abbiamo perso il naso e la bocca</w:t>
      </w:r>
    </w:p>
    <w:p w:rsidR="0007586B" w:rsidRPr="0007586B" w:rsidRDefault="0007586B" w:rsidP="0007586B">
      <w:pPr>
        <w:rPr>
          <w:rFonts w:ascii="Constantia" w:hAnsi="Constantia"/>
          <w:sz w:val="28"/>
          <w:szCs w:val="28"/>
        </w:rPr>
      </w:pPr>
      <w:r w:rsidRPr="0007586B">
        <w:rPr>
          <w:rFonts w:ascii="Constantia" w:hAnsi="Constantia"/>
          <w:sz w:val="28"/>
          <w:szCs w:val="28"/>
        </w:rPr>
        <w:t>Sotto la mascherina niente, ovvero tutto.</w:t>
      </w:r>
    </w:p>
    <w:p w:rsidR="0007586B" w:rsidRPr="0007586B" w:rsidRDefault="0007586B" w:rsidP="0007586B">
      <w:pPr>
        <w:rPr>
          <w:rFonts w:ascii="Constantia" w:hAnsi="Constantia"/>
          <w:sz w:val="28"/>
          <w:szCs w:val="28"/>
        </w:rPr>
      </w:pPr>
      <w:r w:rsidRPr="0007586B">
        <w:rPr>
          <w:rFonts w:ascii="Constantia" w:hAnsi="Constantia"/>
          <w:sz w:val="28"/>
          <w:szCs w:val="28"/>
        </w:rPr>
        <w:t>La pandemia che ha stravolto le nostre vite ha non di meno stravolto il nostro volto – e perdonerete il gioco di parole. Le mascherine, dispositivo di protezione necessario, hanno passato una gomma sui nostri connotati: via il naso e la bocca. Il Covid-19 ha così cancellato parte della nostra fisionomia.</w:t>
      </w:r>
    </w:p>
    <w:p w:rsidR="0007586B" w:rsidRPr="0007586B" w:rsidRDefault="0007586B" w:rsidP="0007586B">
      <w:pPr>
        <w:rPr>
          <w:rFonts w:ascii="Constantia" w:hAnsi="Constantia"/>
          <w:sz w:val="28"/>
          <w:szCs w:val="28"/>
        </w:rPr>
      </w:pPr>
      <w:r w:rsidRPr="0007586B">
        <w:rPr>
          <w:rFonts w:ascii="Constantia" w:hAnsi="Constantia"/>
          <w:sz w:val="28"/>
          <w:szCs w:val="28"/>
        </w:rPr>
        <w:t xml:space="preserve">Nasi e bocche intrappolati dietro mascherine chirurgiche, di stoffa, di tessuto non tessuto, da 50 centesimi fino ai prezzi impazziti che si rincorsero subito dopo i primi casi di Coronavirus in Italia, non importa: l’uomo si sentirà </w:t>
      </w:r>
      <w:r w:rsidRPr="0007586B">
        <w:rPr>
          <w:rFonts w:ascii="Constantia" w:hAnsi="Constantia"/>
          <w:sz w:val="28"/>
          <w:szCs w:val="28"/>
        </w:rPr>
        <w:lastRenderedPageBreak/>
        <w:t xml:space="preserve">sempre innaturale dietro quel rettangolino di censura tenuto su da un paio di elastici. </w:t>
      </w:r>
    </w:p>
    <w:p w:rsidR="0007586B" w:rsidRPr="0007586B" w:rsidRDefault="0007586B" w:rsidP="0007586B">
      <w:pPr>
        <w:rPr>
          <w:rFonts w:ascii="Constantia" w:hAnsi="Constantia"/>
          <w:sz w:val="28"/>
          <w:szCs w:val="28"/>
        </w:rPr>
      </w:pPr>
      <w:r w:rsidRPr="0007586B">
        <w:rPr>
          <w:rFonts w:ascii="Constantia" w:hAnsi="Constantia"/>
          <w:sz w:val="28"/>
          <w:szCs w:val="28"/>
        </w:rPr>
        <w:t>Bocche otturate e nasi tagliati, come sculture antiche, di quelle viste finora soltanto nei musei e nei libri di storia dell’arte. La mascherina come il distintivo di un trauma ancora vivo, un promemoria.</w:t>
      </w:r>
    </w:p>
    <w:p w:rsidR="0007586B" w:rsidRPr="0007586B" w:rsidRDefault="0007586B" w:rsidP="0007586B">
      <w:pPr>
        <w:rPr>
          <w:rFonts w:ascii="Constantia" w:hAnsi="Constantia"/>
          <w:sz w:val="28"/>
          <w:szCs w:val="28"/>
        </w:rPr>
      </w:pPr>
      <w:r w:rsidRPr="0007586B">
        <w:rPr>
          <w:rFonts w:ascii="Constantia" w:hAnsi="Constantia"/>
          <w:sz w:val="28"/>
          <w:szCs w:val="28"/>
        </w:rPr>
        <w:t>L’opportunità di nasconderci dietro un nuovo volto indecifrabile che, se da un lato ci ha reso possibile cantare e imbastire delle conversazioni con noi stessi senza esser presi per svitati, dall’altro ci ha condotto a comprendere con più difficoltà le parole che i nostri pochi interlocutori pronunciano. Difficoltà a interpretare il significato delle parole pronunciate poiché è venuta meno quell’invisibile ma essenziale supporto che i denti, la lingua, le labbra, gli angoli della bocca davano al nostro eloquio.</w:t>
      </w:r>
    </w:p>
    <w:p w:rsidR="0007586B" w:rsidRPr="0007586B" w:rsidRDefault="0007586B" w:rsidP="0007586B">
      <w:pPr>
        <w:rPr>
          <w:rFonts w:ascii="Constantia" w:hAnsi="Constantia"/>
          <w:sz w:val="28"/>
          <w:szCs w:val="28"/>
        </w:rPr>
      </w:pPr>
      <w:r w:rsidRPr="0007586B">
        <w:rPr>
          <w:rFonts w:ascii="Constantia" w:hAnsi="Constantia"/>
          <w:sz w:val="28"/>
          <w:szCs w:val="28"/>
        </w:rPr>
        <w:t>E abbiamo compreso che la frase “occhi che parlano” è soltanto una concessione da romanzieri, un modo di dire reso inefficace senza il sostegno di naso e bocca oggi cancellati.</w:t>
      </w:r>
    </w:p>
    <w:p w:rsidR="0007586B" w:rsidRPr="0007586B" w:rsidRDefault="0007586B" w:rsidP="0007586B">
      <w:pPr>
        <w:rPr>
          <w:rFonts w:ascii="Constantia" w:hAnsi="Constantia"/>
          <w:sz w:val="28"/>
          <w:szCs w:val="28"/>
        </w:rPr>
      </w:pPr>
    </w:p>
    <w:p w:rsidR="0007586B" w:rsidRPr="0007586B" w:rsidRDefault="0007586B" w:rsidP="00877CB0">
      <w:pPr>
        <w:rPr>
          <w:rFonts w:ascii="Constantia" w:hAnsi="Constantia"/>
          <w:sz w:val="24"/>
        </w:rPr>
      </w:pPr>
      <w:bookmarkStart w:id="0" w:name="_GoBack"/>
      <w:bookmarkEnd w:id="0"/>
    </w:p>
    <w:sectPr w:rsidR="0007586B" w:rsidRPr="0007586B" w:rsidSect="00BB32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476"/>
    <w:multiLevelType w:val="hybridMultilevel"/>
    <w:tmpl w:val="AFB06FCC"/>
    <w:lvl w:ilvl="0" w:tplc="2432DC6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4C4FA1"/>
    <w:multiLevelType w:val="hybridMultilevel"/>
    <w:tmpl w:val="FB38524A"/>
    <w:lvl w:ilvl="0" w:tplc="E4B0B0BE">
      <w:numFmt w:val="bullet"/>
      <w:lvlText w:val="-"/>
      <w:lvlJc w:val="left"/>
      <w:pPr>
        <w:ind w:left="435" w:hanging="360"/>
      </w:pPr>
      <w:rPr>
        <w:rFonts w:ascii="Times New Roman" w:eastAsiaTheme="minorHAnsi"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59A96085"/>
    <w:multiLevelType w:val="hybridMultilevel"/>
    <w:tmpl w:val="1736B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E2"/>
    <w:rsid w:val="00020495"/>
    <w:rsid w:val="00022FF0"/>
    <w:rsid w:val="00035F4C"/>
    <w:rsid w:val="000362FF"/>
    <w:rsid w:val="00036A4B"/>
    <w:rsid w:val="00047D8D"/>
    <w:rsid w:val="000508E2"/>
    <w:rsid w:val="00074E34"/>
    <w:rsid w:val="0007586B"/>
    <w:rsid w:val="00076F87"/>
    <w:rsid w:val="00090796"/>
    <w:rsid w:val="00092C4F"/>
    <w:rsid w:val="00095682"/>
    <w:rsid w:val="000A3095"/>
    <w:rsid w:val="000A7957"/>
    <w:rsid w:val="000B1A6C"/>
    <w:rsid w:val="000B5747"/>
    <w:rsid w:val="000B7680"/>
    <w:rsid w:val="000C3D2C"/>
    <w:rsid w:val="000C4615"/>
    <w:rsid w:val="000C5778"/>
    <w:rsid w:val="000C5CA2"/>
    <w:rsid w:val="000D6283"/>
    <w:rsid w:val="000E1ECC"/>
    <w:rsid w:val="000F3474"/>
    <w:rsid w:val="00100261"/>
    <w:rsid w:val="0010481C"/>
    <w:rsid w:val="00107622"/>
    <w:rsid w:val="00121745"/>
    <w:rsid w:val="001335FE"/>
    <w:rsid w:val="00134143"/>
    <w:rsid w:val="00150927"/>
    <w:rsid w:val="00155483"/>
    <w:rsid w:val="00156061"/>
    <w:rsid w:val="00170A17"/>
    <w:rsid w:val="0017542F"/>
    <w:rsid w:val="00197083"/>
    <w:rsid w:val="001A1534"/>
    <w:rsid w:val="001C4A24"/>
    <w:rsid w:val="001C5967"/>
    <w:rsid w:val="001D4DE7"/>
    <w:rsid w:val="001D69A1"/>
    <w:rsid w:val="001E34D3"/>
    <w:rsid w:val="001F2864"/>
    <w:rsid w:val="001F2C26"/>
    <w:rsid w:val="001F5666"/>
    <w:rsid w:val="001F73D5"/>
    <w:rsid w:val="001F775D"/>
    <w:rsid w:val="00203C2D"/>
    <w:rsid w:val="00204B24"/>
    <w:rsid w:val="0020788D"/>
    <w:rsid w:val="002158C4"/>
    <w:rsid w:val="002528A1"/>
    <w:rsid w:val="00253327"/>
    <w:rsid w:val="00257DF8"/>
    <w:rsid w:val="0027199A"/>
    <w:rsid w:val="00274C6D"/>
    <w:rsid w:val="002768E7"/>
    <w:rsid w:val="0028012B"/>
    <w:rsid w:val="00281FF3"/>
    <w:rsid w:val="00284BE2"/>
    <w:rsid w:val="00285E71"/>
    <w:rsid w:val="0029248F"/>
    <w:rsid w:val="00293E18"/>
    <w:rsid w:val="00294F65"/>
    <w:rsid w:val="002A4B3C"/>
    <w:rsid w:val="002B2632"/>
    <w:rsid w:val="002C029A"/>
    <w:rsid w:val="002D3773"/>
    <w:rsid w:val="002D39C0"/>
    <w:rsid w:val="002E2089"/>
    <w:rsid w:val="002E2E3B"/>
    <w:rsid w:val="002E563F"/>
    <w:rsid w:val="002F1018"/>
    <w:rsid w:val="002F163C"/>
    <w:rsid w:val="003045E6"/>
    <w:rsid w:val="00311376"/>
    <w:rsid w:val="00311593"/>
    <w:rsid w:val="00314AFA"/>
    <w:rsid w:val="00316EC2"/>
    <w:rsid w:val="00317013"/>
    <w:rsid w:val="00320BDB"/>
    <w:rsid w:val="00320C4A"/>
    <w:rsid w:val="0032234F"/>
    <w:rsid w:val="0033557C"/>
    <w:rsid w:val="003358BA"/>
    <w:rsid w:val="00343336"/>
    <w:rsid w:val="00351C85"/>
    <w:rsid w:val="00365505"/>
    <w:rsid w:val="00367BC6"/>
    <w:rsid w:val="00381EDB"/>
    <w:rsid w:val="00383CBA"/>
    <w:rsid w:val="003840A8"/>
    <w:rsid w:val="00390293"/>
    <w:rsid w:val="003A26C9"/>
    <w:rsid w:val="003A2EA6"/>
    <w:rsid w:val="003C0CC4"/>
    <w:rsid w:val="003C1F7B"/>
    <w:rsid w:val="003C3365"/>
    <w:rsid w:val="003C4BAA"/>
    <w:rsid w:val="003D1113"/>
    <w:rsid w:val="003F172E"/>
    <w:rsid w:val="003F6257"/>
    <w:rsid w:val="00400FE6"/>
    <w:rsid w:val="00405254"/>
    <w:rsid w:val="00406514"/>
    <w:rsid w:val="00424887"/>
    <w:rsid w:val="00444928"/>
    <w:rsid w:val="004459B1"/>
    <w:rsid w:val="00456B80"/>
    <w:rsid w:val="004640E9"/>
    <w:rsid w:val="00465E52"/>
    <w:rsid w:val="0046605D"/>
    <w:rsid w:val="004B403D"/>
    <w:rsid w:val="004C2CD4"/>
    <w:rsid w:val="004D2E8C"/>
    <w:rsid w:val="004D38D5"/>
    <w:rsid w:val="004E2335"/>
    <w:rsid w:val="00505BFD"/>
    <w:rsid w:val="00511B51"/>
    <w:rsid w:val="00512521"/>
    <w:rsid w:val="00514E76"/>
    <w:rsid w:val="00522ED3"/>
    <w:rsid w:val="00531E4E"/>
    <w:rsid w:val="00537FAE"/>
    <w:rsid w:val="00555375"/>
    <w:rsid w:val="00555518"/>
    <w:rsid w:val="00560D98"/>
    <w:rsid w:val="0056557C"/>
    <w:rsid w:val="005674B5"/>
    <w:rsid w:val="00580A6F"/>
    <w:rsid w:val="00584ECA"/>
    <w:rsid w:val="005968FC"/>
    <w:rsid w:val="005A2120"/>
    <w:rsid w:val="005A3E7B"/>
    <w:rsid w:val="005C3183"/>
    <w:rsid w:val="005C6A61"/>
    <w:rsid w:val="005D69AE"/>
    <w:rsid w:val="00602AE0"/>
    <w:rsid w:val="00610448"/>
    <w:rsid w:val="00612ACA"/>
    <w:rsid w:val="00615B9C"/>
    <w:rsid w:val="0061747A"/>
    <w:rsid w:val="00621E39"/>
    <w:rsid w:val="00627822"/>
    <w:rsid w:val="00641FCB"/>
    <w:rsid w:val="00644A06"/>
    <w:rsid w:val="006531E8"/>
    <w:rsid w:val="00672581"/>
    <w:rsid w:val="0069521A"/>
    <w:rsid w:val="006B05A2"/>
    <w:rsid w:val="006B79AF"/>
    <w:rsid w:val="006C0AF9"/>
    <w:rsid w:val="006C2478"/>
    <w:rsid w:val="006E27A0"/>
    <w:rsid w:val="006F1F21"/>
    <w:rsid w:val="006F499B"/>
    <w:rsid w:val="006F6F87"/>
    <w:rsid w:val="00705FE5"/>
    <w:rsid w:val="007100EA"/>
    <w:rsid w:val="00715663"/>
    <w:rsid w:val="00717D36"/>
    <w:rsid w:val="00727EAE"/>
    <w:rsid w:val="00740EF5"/>
    <w:rsid w:val="007425BC"/>
    <w:rsid w:val="00747B98"/>
    <w:rsid w:val="0075198E"/>
    <w:rsid w:val="00761245"/>
    <w:rsid w:val="00761740"/>
    <w:rsid w:val="00787E01"/>
    <w:rsid w:val="00796293"/>
    <w:rsid w:val="007A784E"/>
    <w:rsid w:val="007B7EAC"/>
    <w:rsid w:val="007C4BAC"/>
    <w:rsid w:val="007D2AE3"/>
    <w:rsid w:val="007E1E6C"/>
    <w:rsid w:val="007F073E"/>
    <w:rsid w:val="007F3A21"/>
    <w:rsid w:val="007F5F2E"/>
    <w:rsid w:val="00813780"/>
    <w:rsid w:val="00815F1D"/>
    <w:rsid w:val="0082139D"/>
    <w:rsid w:val="00825158"/>
    <w:rsid w:val="00833C3B"/>
    <w:rsid w:val="00850D57"/>
    <w:rsid w:val="008560B0"/>
    <w:rsid w:val="00856687"/>
    <w:rsid w:val="008665F3"/>
    <w:rsid w:val="00870CAC"/>
    <w:rsid w:val="00872528"/>
    <w:rsid w:val="00877CB0"/>
    <w:rsid w:val="008806FE"/>
    <w:rsid w:val="00882193"/>
    <w:rsid w:val="00894E8D"/>
    <w:rsid w:val="00897934"/>
    <w:rsid w:val="008A46EA"/>
    <w:rsid w:val="008A7904"/>
    <w:rsid w:val="008B7AD5"/>
    <w:rsid w:val="008C48DB"/>
    <w:rsid w:val="008D1E8D"/>
    <w:rsid w:val="008D62A0"/>
    <w:rsid w:val="008E0BB3"/>
    <w:rsid w:val="008E5E69"/>
    <w:rsid w:val="00900FE4"/>
    <w:rsid w:val="00902347"/>
    <w:rsid w:val="00903688"/>
    <w:rsid w:val="009043F6"/>
    <w:rsid w:val="00905D3A"/>
    <w:rsid w:val="0091023C"/>
    <w:rsid w:val="00912B52"/>
    <w:rsid w:val="00922609"/>
    <w:rsid w:val="00934DBE"/>
    <w:rsid w:val="00936D44"/>
    <w:rsid w:val="009505E1"/>
    <w:rsid w:val="00957DD8"/>
    <w:rsid w:val="00970B29"/>
    <w:rsid w:val="0097792D"/>
    <w:rsid w:val="0099257D"/>
    <w:rsid w:val="009B4A2F"/>
    <w:rsid w:val="009C07DF"/>
    <w:rsid w:val="009C20E6"/>
    <w:rsid w:val="009C267C"/>
    <w:rsid w:val="009C3B92"/>
    <w:rsid w:val="009C3C5A"/>
    <w:rsid w:val="009D5328"/>
    <w:rsid w:val="009E3D98"/>
    <w:rsid w:val="009E4AAA"/>
    <w:rsid w:val="009F0722"/>
    <w:rsid w:val="009F1B73"/>
    <w:rsid w:val="009F6C96"/>
    <w:rsid w:val="00A00061"/>
    <w:rsid w:val="00A01788"/>
    <w:rsid w:val="00A12305"/>
    <w:rsid w:val="00A12D83"/>
    <w:rsid w:val="00A21E98"/>
    <w:rsid w:val="00A51928"/>
    <w:rsid w:val="00A56B7E"/>
    <w:rsid w:val="00A746E5"/>
    <w:rsid w:val="00A94ECB"/>
    <w:rsid w:val="00A9546D"/>
    <w:rsid w:val="00AA1411"/>
    <w:rsid w:val="00AA1A03"/>
    <w:rsid w:val="00AB0CC8"/>
    <w:rsid w:val="00AB0F7E"/>
    <w:rsid w:val="00AB74AD"/>
    <w:rsid w:val="00AC69E8"/>
    <w:rsid w:val="00AD34D6"/>
    <w:rsid w:val="00AD73A7"/>
    <w:rsid w:val="00AD7DFA"/>
    <w:rsid w:val="00AE291C"/>
    <w:rsid w:val="00AE58A2"/>
    <w:rsid w:val="00AE7AC4"/>
    <w:rsid w:val="00AF119F"/>
    <w:rsid w:val="00B06ECE"/>
    <w:rsid w:val="00B10954"/>
    <w:rsid w:val="00B33142"/>
    <w:rsid w:val="00B35987"/>
    <w:rsid w:val="00B553B6"/>
    <w:rsid w:val="00B64FC6"/>
    <w:rsid w:val="00B80E6D"/>
    <w:rsid w:val="00B9032F"/>
    <w:rsid w:val="00B90E27"/>
    <w:rsid w:val="00B90E8E"/>
    <w:rsid w:val="00B948D2"/>
    <w:rsid w:val="00BA43EF"/>
    <w:rsid w:val="00BA557A"/>
    <w:rsid w:val="00BB329A"/>
    <w:rsid w:val="00BB4819"/>
    <w:rsid w:val="00BD296D"/>
    <w:rsid w:val="00BD4A0A"/>
    <w:rsid w:val="00BD66E9"/>
    <w:rsid w:val="00BE3ABE"/>
    <w:rsid w:val="00BF4CA8"/>
    <w:rsid w:val="00BF60BB"/>
    <w:rsid w:val="00C03DBC"/>
    <w:rsid w:val="00C07C50"/>
    <w:rsid w:val="00C2389E"/>
    <w:rsid w:val="00C3716C"/>
    <w:rsid w:val="00C65ABA"/>
    <w:rsid w:val="00C74A2B"/>
    <w:rsid w:val="00C77CB4"/>
    <w:rsid w:val="00C85748"/>
    <w:rsid w:val="00C9107B"/>
    <w:rsid w:val="00C9339A"/>
    <w:rsid w:val="00C9369A"/>
    <w:rsid w:val="00C97ECF"/>
    <w:rsid w:val="00CB21F7"/>
    <w:rsid w:val="00CD677D"/>
    <w:rsid w:val="00CE0260"/>
    <w:rsid w:val="00CE23F8"/>
    <w:rsid w:val="00CE5091"/>
    <w:rsid w:val="00CF0A75"/>
    <w:rsid w:val="00D05513"/>
    <w:rsid w:val="00D14925"/>
    <w:rsid w:val="00D15F26"/>
    <w:rsid w:val="00D368E5"/>
    <w:rsid w:val="00D42F55"/>
    <w:rsid w:val="00D44252"/>
    <w:rsid w:val="00D449C3"/>
    <w:rsid w:val="00D5154C"/>
    <w:rsid w:val="00D63F70"/>
    <w:rsid w:val="00D74F99"/>
    <w:rsid w:val="00D849D5"/>
    <w:rsid w:val="00D86CAA"/>
    <w:rsid w:val="00D8744B"/>
    <w:rsid w:val="00DB2308"/>
    <w:rsid w:val="00DB3F97"/>
    <w:rsid w:val="00DC4B73"/>
    <w:rsid w:val="00DC4F2B"/>
    <w:rsid w:val="00DD0A0A"/>
    <w:rsid w:val="00DD291B"/>
    <w:rsid w:val="00DD5B72"/>
    <w:rsid w:val="00DE1673"/>
    <w:rsid w:val="00E12E58"/>
    <w:rsid w:val="00E1741A"/>
    <w:rsid w:val="00E26A8A"/>
    <w:rsid w:val="00E31B9B"/>
    <w:rsid w:val="00E3532A"/>
    <w:rsid w:val="00E4089B"/>
    <w:rsid w:val="00E4092A"/>
    <w:rsid w:val="00E46162"/>
    <w:rsid w:val="00E51D71"/>
    <w:rsid w:val="00E64646"/>
    <w:rsid w:val="00E71A42"/>
    <w:rsid w:val="00E72C14"/>
    <w:rsid w:val="00E9646D"/>
    <w:rsid w:val="00EB6B47"/>
    <w:rsid w:val="00EE0BEB"/>
    <w:rsid w:val="00EF635A"/>
    <w:rsid w:val="00F11660"/>
    <w:rsid w:val="00F22B9A"/>
    <w:rsid w:val="00F3614E"/>
    <w:rsid w:val="00F6498B"/>
    <w:rsid w:val="00F745E5"/>
    <w:rsid w:val="00F81053"/>
    <w:rsid w:val="00F81757"/>
    <w:rsid w:val="00F81B37"/>
    <w:rsid w:val="00F857AD"/>
    <w:rsid w:val="00F910EA"/>
    <w:rsid w:val="00FA2A14"/>
    <w:rsid w:val="00FA5CCC"/>
    <w:rsid w:val="00FA6B55"/>
    <w:rsid w:val="00FB26F0"/>
    <w:rsid w:val="00FB291E"/>
    <w:rsid w:val="00FB30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7255"/>
  <w15:docId w15:val="{A9A3E09F-5432-4B7B-BDA7-AFBF3472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329A"/>
  </w:style>
  <w:style w:type="paragraph" w:styleId="Titolo4">
    <w:name w:val="heading 4"/>
    <w:basedOn w:val="Normale"/>
    <w:link w:val="Titolo4Carattere"/>
    <w:uiPriority w:val="9"/>
    <w:qFormat/>
    <w:rsid w:val="006F499B"/>
    <w:pPr>
      <w:spacing w:before="100" w:beforeAutospacing="1" w:after="100" w:afterAutospacing="1" w:line="240" w:lineRule="auto"/>
      <w:outlineLvl w:val="3"/>
    </w:pPr>
    <w:rPr>
      <w:rFonts w:eastAsia="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56061"/>
    <w:rPr>
      <w:color w:val="0000FF"/>
      <w:u w:val="single"/>
    </w:rPr>
  </w:style>
  <w:style w:type="paragraph" w:styleId="NormaleWeb">
    <w:name w:val="Normal (Web)"/>
    <w:basedOn w:val="Normale"/>
    <w:uiPriority w:val="99"/>
    <w:semiHidden/>
    <w:unhideWhenUsed/>
    <w:rsid w:val="00C03DBC"/>
    <w:rPr>
      <w:sz w:val="24"/>
      <w:szCs w:val="24"/>
    </w:rPr>
  </w:style>
  <w:style w:type="character" w:styleId="Enfasigrassetto">
    <w:name w:val="Strong"/>
    <w:basedOn w:val="Carpredefinitoparagrafo"/>
    <w:uiPriority w:val="22"/>
    <w:qFormat/>
    <w:rsid w:val="001F2864"/>
    <w:rPr>
      <w:b/>
      <w:bCs/>
    </w:rPr>
  </w:style>
  <w:style w:type="paragraph" w:styleId="Paragrafoelenco">
    <w:name w:val="List Paragraph"/>
    <w:basedOn w:val="Normale"/>
    <w:uiPriority w:val="34"/>
    <w:qFormat/>
    <w:rsid w:val="00555518"/>
    <w:pPr>
      <w:ind w:left="720"/>
      <w:contextualSpacing/>
    </w:pPr>
  </w:style>
  <w:style w:type="character" w:styleId="Collegamentovisitato">
    <w:name w:val="FollowedHyperlink"/>
    <w:basedOn w:val="Carpredefinitoparagrafo"/>
    <w:uiPriority w:val="99"/>
    <w:semiHidden/>
    <w:unhideWhenUsed/>
    <w:rsid w:val="00E64646"/>
    <w:rPr>
      <w:color w:val="954F72" w:themeColor="followedHyperlink"/>
      <w:u w:val="single"/>
    </w:rPr>
  </w:style>
  <w:style w:type="character" w:customStyle="1" w:styleId="Titolo4Carattere">
    <w:name w:val="Titolo 4 Carattere"/>
    <w:basedOn w:val="Carpredefinitoparagrafo"/>
    <w:link w:val="Titolo4"/>
    <w:uiPriority w:val="9"/>
    <w:rsid w:val="006F499B"/>
    <w:rPr>
      <w:rFonts w:eastAsia="Times New Roman"/>
      <w:b/>
      <w:bCs/>
      <w:sz w:val="24"/>
      <w:szCs w:val="24"/>
      <w:lang w:eastAsia="it-IT"/>
    </w:rPr>
  </w:style>
  <w:style w:type="character" w:customStyle="1" w:styleId="mw-mmv-author">
    <w:name w:val="mw-mmv-author"/>
    <w:basedOn w:val="Carpredefinitoparagrafo"/>
    <w:rsid w:val="00C97ECF"/>
  </w:style>
  <w:style w:type="character" w:customStyle="1" w:styleId="mw-mmv-source">
    <w:name w:val="mw-mmv-source"/>
    <w:basedOn w:val="Carpredefinitoparagrafo"/>
    <w:rsid w:val="00C9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501">
      <w:bodyDiv w:val="1"/>
      <w:marLeft w:val="0"/>
      <w:marRight w:val="0"/>
      <w:marTop w:val="0"/>
      <w:marBottom w:val="0"/>
      <w:divBdr>
        <w:top w:val="none" w:sz="0" w:space="0" w:color="auto"/>
        <w:left w:val="none" w:sz="0" w:space="0" w:color="auto"/>
        <w:bottom w:val="none" w:sz="0" w:space="0" w:color="auto"/>
        <w:right w:val="none" w:sz="0" w:space="0" w:color="auto"/>
      </w:divBdr>
    </w:div>
    <w:div w:id="538199082">
      <w:bodyDiv w:val="1"/>
      <w:marLeft w:val="0"/>
      <w:marRight w:val="0"/>
      <w:marTop w:val="0"/>
      <w:marBottom w:val="0"/>
      <w:divBdr>
        <w:top w:val="none" w:sz="0" w:space="0" w:color="auto"/>
        <w:left w:val="none" w:sz="0" w:space="0" w:color="auto"/>
        <w:bottom w:val="none" w:sz="0" w:space="0" w:color="auto"/>
        <w:right w:val="none" w:sz="0" w:space="0" w:color="auto"/>
      </w:divBdr>
    </w:div>
    <w:div w:id="785080234">
      <w:bodyDiv w:val="1"/>
      <w:marLeft w:val="0"/>
      <w:marRight w:val="0"/>
      <w:marTop w:val="0"/>
      <w:marBottom w:val="0"/>
      <w:divBdr>
        <w:top w:val="none" w:sz="0" w:space="0" w:color="auto"/>
        <w:left w:val="none" w:sz="0" w:space="0" w:color="auto"/>
        <w:bottom w:val="none" w:sz="0" w:space="0" w:color="auto"/>
        <w:right w:val="none" w:sz="0" w:space="0" w:color="auto"/>
      </w:divBdr>
    </w:div>
    <w:div w:id="807744563">
      <w:bodyDiv w:val="1"/>
      <w:marLeft w:val="0"/>
      <w:marRight w:val="0"/>
      <w:marTop w:val="0"/>
      <w:marBottom w:val="0"/>
      <w:divBdr>
        <w:top w:val="none" w:sz="0" w:space="0" w:color="auto"/>
        <w:left w:val="none" w:sz="0" w:space="0" w:color="auto"/>
        <w:bottom w:val="none" w:sz="0" w:space="0" w:color="auto"/>
        <w:right w:val="none" w:sz="0" w:space="0" w:color="auto"/>
      </w:divBdr>
    </w:div>
    <w:div w:id="900405307">
      <w:bodyDiv w:val="1"/>
      <w:marLeft w:val="0"/>
      <w:marRight w:val="0"/>
      <w:marTop w:val="0"/>
      <w:marBottom w:val="0"/>
      <w:divBdr>
        <w:top w:val="none" w:sz="0" w:space="0" w:color="auto"/>
        <w:left w:val="none" w:sz="0" w:space="0" w:color="auto"/>
        <w:bottom w:val="none" w:sz="0" w:space="0" w:color="auto"/>
        <w:right w:val="none" w:sz="0" w:space="0" w:color="auto"/>
      </w:divBdr>
    </w:div>
    <w:div w:id="15482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2</Pages>
  <Words>488</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Antonio Pagliuso</cp:lastModifiedBy>
  <cp:revision>80</cp:revision>
  <dcterms:created xsi:type="dcterms:W3CDTF">2019-08-16T10:57:00Z</dcterms:created>
  <dcterms:modified xsi:type="dcterms:W3CDTF">2020-06-07T10:42:00Z</dcterms:modified>
</cp:coreProperties>
</file>